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48E44" w14:textId="72B2B30C" w:rsidR="00AD059C" w:rsidRDefault="00AD059C" w:rsidP="0088760B"/>
    <w:p w14:paraId="67AD9542" w14:textId="77777777" w:rsidR="0074533F" w:rsidRDefault="00AD059C" w:rsidP="0074533F">
      <w:pPr>
        <w:spacing w:after="0" w:line="240" w:lineRule="auto"/>
        <w:rPr>
          <w:b/>
          <w:bCs/>
        </w:rPr>
      </w:pPr>
      <w:r>
        <w:rPr>
          <w:b/>
          <w:bCs/>
        </w:rPr>
        <w:t>NEWS RELEASE</w:t>
      </w:r>
    </w:p>
    <w:p w14:paraId="7346A815" w14:textId="70AC51D2" w:rsidR="0074533F" w:rsidRPr="00AD059C" w:rsidRDefault="00AD059C" w:rsidP="0074533F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533F">
        <w:rPr>
          <w:b/>
          <w:bCs/>
        </w:rPr>
        <w:t xml:space="preserve">                   </w:t>
      </w:r>
    </w:p>
    <w:p w14:paraId="7F260378" w14:textId="118ADE16" w:rsidR="00107D18" w:rsidRDefault="00AD059C" w:rsidP="0074533F">
      <w:pPr>
        <w:tabs>
          <w:tab w:val="left" w:pos="6570"/>
        </w:tabs>
        <w:spacing w:after="0" w:line="240" w:lineRule="auto"/>
      </w:pPr>
      <w:r>
        <w:t>FOR IMMEDIATE RELEASE</w:t>
      </w:r>
      <w:r w:rsidR="0074533F">
        <w:t xml:space="preserve">                                                                     </w:t>
      </w:r>
      <w:r w:rsidR="0074533F">
        <w:rPr>
          <w:b/>
          <w:bCs/>
        </w:rPr>
        <w:t xml:space="preserve">Contact:  </w:t>
      </w:r>
      <w:r w:rsidR="009952F3">
        <w:rPr>
          <w:caps/>
        </w:rPr>
        <w:t>A</w:t>
      </w:r>
      <w:r w:rsidR="009952F3">
        <w:t xml:space="preserve">utumn </w:t>
      </w:r>
      <w:proofErr w:type="spellStart"/>
      <w:r w:rsidR="009952F3">
        <w:t>Stinar</w:t>
      </w:r>
      <w:proofErr w:type="spellEnd"/>
      <w:r w:rsidR="0074533F">
        <w:t xml:space="preserve"> </w:t>
      </w:r>
    </w:p>
    <w:p w14:paraId="0F276F99" w14:textId="6DB49EF8" w:rsidR="00AD059C" w:rsidRPr="003F3C92" w:rsidRDefault="00107D18" w:rsidP="0074533F">
      <w:pPr>
        <w:tabs>
          <w:tab w:val="left" w:pos="6570"/>
        </w:tabs>
        <w:spacing w:after="0" w:line="240" w:lineRule="auto"/>
      </w:pPr>
      <w:r>
        <w:tab/>
      </w:r>
      <w:r w:rsidR="009952F3" w:rsidRPr="003F3C92">
        <w:t>Marketing Coordinator</w:t>
      </w:r>
      <w:r w:rsidR="0074533F" w:rsidRPr="003F3C92">
        <w:tab/>
        <w:t xml:space="preserve">                      </w:t>
      </w:r>
    </w:p>
    <w:p w14:paraId="6600A80F" w14:textId="012D1694" w:rsidR="00AD059C" w:rsidRDefault="00044F1B" w:rsidP="0074533F">
      <w:pPr>
        <w:spacing w:after="0" w:line="240" w:lineRule="auto"/>
      </w:pPr>
      <w:r>
        <w:t>March 27</w:t>
      </w:r>
      <w:r w:rsidR="00AD059C">
        <w:t xml:space="preserve">, 2020 </w:t>
      </w:r>
      <w:r w:rsidR="009952F3">
        <w:tab/>
      </w:r>
      <w:r w:rsidR="009952F3">
        <w:tab/>
      </w:r>
      <w:r w:rsidR="009952F3">
        <w:tab/>
      </w:r>
      <w:r w:rsidR="009952F3">
        <w:tab/>
      </w:r>
      <w:r w:rsidR="009952F3">
        <w:tab/>
      </w:r>
      <w:r w:rsidR="009952F3">
        <w:tab/>
      </w:r>
      <w:r w:rsidR="009952F3">
        <w:tab/>
        <w:t xml:space="preserve">  575-95</w:t>
      </w:r>
      <w:bookmarkStart w:id="0" w:name="_GoBack"/>
      <w:bookmarkEnd w:id="0"/>
      <w:r w:rsidR="009952F3">
        <w:t>6-4710</w:t>
      </w:r>
    </w:p>
    <w:p w14:paraId="2EA825A7" w14:textId="3F772A17" w:rsidR="008D3C95" w:rsidRDefault="0074533F" w:rsidP="00AD059C">
      <w:pPr>
        <w:spacing w:after="0" w:line="240" w:lineRule="auto"/>
      </w:pPr>
      <w:r>
        <w:t xml:space="preserve">                                                                                              </w:t>
      </w:r>
      <w:r w:rsidR="008D3C95">
        <w:t xml:space="preserve">       </w:t>
      </w:r>
      <w:r w:rsidR="009952F3">
        <w:t xml:space="preserve">                               astinar</w:t>
      </w:r>
      <w:r w:rsidR="008D3C95" w:rsidRPr="008D3C95">
        <w:t>@grmc.org</w:t>
      </w:r>
    </w:p>
    <w:p w14:paraId="64825CCB" w14:textId="0BDA9782" w:rsidR="00AD059C" w:rsidRDefault="0074533F" w:rsidP="00AD059C">
      <w:pPr>
        <w:spacing w:after="0" w:line="240" w:lineRule="auto"/>
      </w:pPr>
      <w:r>
        <w:t xml:space="preserve">                                        </w:t>
      </w:r>
    </w:p>
    <w:p w14:paraId="527EB79A" w14:textId="45980A81" w:rsidR="0074533F" w:rsidRPr="008D3C95" w:rsidRDefault="000A7C56" w:rsidP="0074533F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Reduction of </w:t>
      </w:r>
      <w:r w:rsidR="009952F3">
        <w:rPr>
          <w:b/>
          <w:bCs/>
          <w:u w:val="single"/>
        </w:rPr>
        <w:t xml:space="preserve">Nonessential </w:t>
      </w:r>
      <w:r>
        <w:rPr>
          <w:b/>
          <w:bCs/>
          <w:u w:val="single"/>
        </w:rPr>
        <w:t xml:space="preserve">Hospital </w:t>
      </w:r>
      <w:r w:rsidR="00C15936">
        <w:rPr>
          <w:b/>
          <w:bCs/>
          <w:u w:val="single"/>
        </w:rPr>
        <w:t>Services</w:t>
      </w:r>
    </w:p>
    <w:p w14:paraId="33EC4751" w14:textId="035AAA24" w:rsidR="00AD059C" w:rsidRPr="00AD059C" w:rsidRDefault="0074533F" w:rsidP="00AD059C">
      <w:pPr>
        <w:spacing w:after="0" w:line="240" w:lineRule="auto"/>
      </w:pPr>
      <w:r>
        <w:t xml:space="preserve">                                                                                                                                    </w:t>
      </w:r>
    </w:p>
    <w:p w14:paraId="494BEF31" w14:textId="2E4F5D34" w:rsidR="008E640A" w:rsidRDefault="00044F1B" w:rsidP="0088760B">
      <w:r>
        <w:t xml:space="preserve">Following a public health order initiated by </w:t>
      </w:r>
      <w:r w:rsidR="00C15936">
        <w:t>Governor</w:t>
      </w:r>
      <w:r>
        <w:t xml:space="preserve"> Grisham, Gila Regional Medical Center (GRMC) will be postponing all nonessential health care services</w:t>
      </w:r>
      <w:r w:rsidR="000A7C56">
        <w:t>, procedures, and surgeri</w:t>
      </w:r>
      <w:r>
        <w:t>es for three months</w:t>
      </w:r>
      <w:r w:rsidR="000A7C56" w:rsidRPr="000A7C56">
        <w:rPr>
          <w:rFonts w:ascii="Roboto" w:hAnsi="Roboto"/>
          <w:color w:val="3C4043"/>
          <w:sz w:val="21"/>
          <w:szCs w:val="21"/>
          <w:shd w:val="clear" w:color="auto" w:fill="FFFFFF"/>
        </w:rPr>
        <w:t xml:space="preserve"> </w:t>
      </w:r>
      <w:r w:rsidR="000A7C56">
        <w:rPr>
          <w:rFonts w:ascii="Roboto" w:hAnsi="Roboto"/>
          <w:color w:val="3C4043"/>
          <w:sz w:val="21"/>
          <w:szCs w:val="21"/>
          <w:shd w:val="clear" w:color="auto" w:fill="FFFFFF"/>
        </w:rPr>
        <w:t>—</w:t>
      </w:r>
      <w:r w:rsidR="000A7C56">
        <w:t xml:space="preserve"> </w:t>
      </w:r>
      <w:r>
        <w:t>so long as the delay does not cause undue harm</w:t>
      </w:r>
      <w:r w:rsidR="00011C73">
        <w:t xml:space="preserve"> to the individual seeking care</w:t>
      </w:r>
      <w:r>
        <w:t>.</w:t>
      </w:r>
    </w:p>
    <w:p w14:paraId="012405FE" w14:textId="6AFAD534" w:rsidR="008E640A" w:rsidRPr="0088760B" w:rsidRDefault="008E640A" w:rsidP="0088760B">
      <w:r>
        <w:t xml:space="preserve">“We at Gila Regional are complying with the </w:t>
      </w:r>
      <w:r w:rsidR="00BA51D2">
        <w:t>Governor’s</w:t>
      </w:r>
      <w:r>
        <w:t xml:space="preserve"> request and will only be performing essential services,” </w:t>
      </w:r>
      <w:r w:rsidR="009952F3">
        <w:t>said</w:t>
      </w:r>
      <w:r>
        <w:t xml:space="preserve"> Brian Robinson, GRMC Chief of Staff.</w:t>
      </w:r>
    </w:p>
    <w:p w14:paraId="6F7C9686" w14:textId="008F249F" w:rsidR="0088760B" w:rsidRPr="0088760B" w:rsidRDefault="000A7C56" w:rsidP="0088760B">
      <w:r>
        <w:t xml:space="preserve">The American College of Surgeons has provided guidance to surgeons regarding what is considered essential. </w:t>
      </w:r>
    </w:p>
    <w:p w14:paraId="19A77789" w14:textId="57BFC912" w:rsidR="00B10AEE" w:rsidRPr="00B10AEE" w:rsidRDefault="000A7C56" w:rsidP="00B10AEE">
      <w:r>
        <w:t xml:space="preserve">If </w:t>
      </w:r>
      <w:r w:rsidR="00B10AEE" w:rsidRPr="00B10AEE">
        <w:t xml:space="preserve">you are concerned you have COVID-19, </w:t>
      </w:r>
      <w:r w:rsidR="00C15936">
        <w:t>it is recommended</w:t>
      </w:r>
      <w:r w:rsidR="00B10AEE" w:rsidRPr="00B10AEE">
        <w:t xml:space="preserve"> you call </w:t>
      </w:r>
      <w:r w:rsidR="00714A44">
        <w:t>t</w:t>
      </w:r>
      <w:r w:rsidR="00B10AEE" w:rsidRPr="00B10AEE">
        <w:t xml:space="preserve">he </w:t>
      </w:r>
      <w:r w:rsidR="00B10AEE">
        <w:t>New Mexico</w:t>
      </w:r>
      <w:r w:rsidR="00B10AEE" w:rsidRPr="00B10AEE">
        <w:t xml:space="preserve"> Department of Health</w:t>
      </w:r>
      <w:r w:rsidR="00F64830">
        <w:t xml:space="preserve"> (NMDOH)</w:t>
      </w:r>
      <w:r w:rsidR="00B10AEE" w:rsidRPr="00B10AEE">
        <w:t xml:space="preserve"> </w:t>
      </w:r>
      <w:r w:rsidR="001F2D60">
        <w:t>Coronavirus/</w:t>
      </w:r>
      <w:r w:rsidR="00B10AEE" w:rsidRPr="00B10AEE">
        <w:t>COVID-19 hotline (</w:t>
      </w:r>
      <w:r w:rsidR="00714A44">
        <w:t>1-855-600-3453</w:t>
      </w:r>
      <w:r w:rsidR="00B10AEE" w:rsidRPr="00B10AEE">
        <w:t xml:space="preserve">) </w:t>
      </w:r>
      <w:r w:rsidR="00C15936">
        <w:t xml:space="preserve">for </w:t>
      </w:r>
      <w:r w:rsidR="00B10AEE" w:rsidRPr="00B10AEE">
        <w:t xml:space="preserve">questions or concerns. </w:t>
      </w:r>
      <w:r w:rsidR="00F64830">
        <w:t>The NM DOH</w:t>
      </w:r>
      <w:r w:rsidR="001F2D60">
        <w:t xml:space="preserve"> will have an expert </w:t>
      </w:r>
      <w:r w:rsidR="00C15936">
        <w:t xml:space="preserve">available </w:t>
      </w:r>
      <w:r w:rsidR="001F2D60">
        <w:t>24/7 and recommend</w:t>
      </w:r>
      <w:r w:rsidR="0003414B">
        <w:t>s</w:t>
      </w:r>
      <w:r w:rsidR="001F2D60">
        <w:t xml:space="preserve"> not calling the local hospital</w:t>
      </w:r>
      <w:r w:rsidR="0003414B">
        <w:t xml:space="preserve"> to answer questions</w:t>
      </w:r>
      <w:r w:rsidR="001F2D60">
        <w:t xml:space="preserve">, as this may be disruptive to care necessary for patients. </w:t>
      </w:r>
      <w:r w:rsidR="00B10AEE">
        <w:t xml:space="preserve">You can </w:t>
      </w:r>
      <w:r w:rsidR="00107D18">
        <w:t>also go</w:t>
      </w:r>
      <w:r w:rsidR="009952F3">
        <w:t xml:space="preserve"> to an urgent c</w:t>
      </w:r>
      <w:r w:rsidR="00B10AEE">
        <w:t>are</w:t>
      </w:r>
      <w:r w:rsidR="00107D18">
        <w:t xml:space="preserve"> if symptomatic</w:t>
      </w:r>
      <w:r w:rsidR="00B10AEE" w:rsidRPr="00B10AEE">
        <w:t>. They can evaluate you and determine if you meet the CDC guidelines for testing based on symptoms, travel</w:t>
      </w:r>
      <w:r w:rsidR="009952F3">
        <w:t>, and exposure</w:t>
      </w:r>
      <w:r w:rsidR="00B10AEE" w:rsidRPr="00B10AEE">
        <w:t>.  If you do meet the criteria, you will be advised as to how to proceed with testing.</w:t>
      </w:r>
    </w:p>
    <w:p w14:paraId="184C249F" w14:textId="61FF85CF" w:rsidR="00AD059C" w:rsidRDefault="001F2D60" w:rsidP="00B10AEE">
      <w:r>
        <w:t>“</w:t>
      </w:r>
      <w:r w:rsidR="00B10AEE" w:rsidRPr="00B10AEE">
        <w:t>Currently, we are testing in accordance with CDC guidelines. As this situation changes, we will continue to evolve our testing procedures</w:t>
      </w:r>
      <w:r w:rsidR="009952F3">
        <w:t>,”</w:t>
      </w:r>
      <w:r>
        <w:t xml:space="preserve"> according to Dr. </w:t>
      </w:r>
      <w:proofErr w:type="spellStart"/>
      <w:r w:rsidR="00C15936">
        <w:t>Tsering</w:t>
      </w:r>
      <w:proofErr w:type="spellEnd"/>
      <w:r w:rsidR="00C15936">
        <w:t xml:space="preserve"> </w:t>
      </w:r>
      <w:r>
        <w:t>Sherpa.</w:t>
      </w:r>
    </w:p>
    <w:p w14:paraId="0C07032C" w14:textId="518C42EA" w:rsidR="001F2D60" w:rsidRDefault="001F2D60" w:rsidP="00B10AEE">
      <w:r>
        <w:t>“</w:t>
      </w:r>
      <w:r w:rsidR="00B10AEE" w:rsidRPr="00B10AEE">
        <w:t>We encourage everyone to practice regular infection prevention techniques such as washing their hands frequently, avoiding touching their faces, cough etiquette</w:t>
      </w:r>
      <w:r w:rsidR="009952F3">
        <w:t>,</w:t>
      </w:r>
      <w:r w:rsidR="00B10AEE" w:rsidRPr="00B10AEE">
        <w:t xml:space="preserve"> and staying home when they are sick</w:t>
      </w:r>
      <w:r w:rsidR="009952F3">
        <w:t>,</w:t>
      </w:r>
      <w:r>
        <w:t xml:space="preserve">” </w:t>
      </w:r>
      <w:r w:rsidR="00C15936">
        <w:t>she adds.</w:t>
      </w:r>
      <w:r w:rsidR="005461E0">
        <w:t xml:space="preserve"> </w:t>
      </w:r>
    </w:p>
    <w:p w14:paraId="548A0DE0" w14:textId="77777777" w:rsidR="00F7083C" w:rsidRDefault="00F7083C" w:rsidP="00B10AEE">
      <w:r>
        <w:t xml:space="preserve">As the hospital receives updates and information, they will continue to share with the community. </w:t>
      </w:r>
    </w:p>
    <w:p w14:paraId="4F433346" w14:textId="77777777" w:rsidR="00714A44" w:rsidRDefault="00714A44" w:rsidP="00B10AEE">
      <w:r>
        <w:t>New Mexico</w:t>
      </w:r>
      <w:r w:rsidRPr="00B10AEE">
        <w:t xml:space="preserve"> Department of Health</w:t>
      </w:r>
      <w:r>
        <w:t xml:space="preserve"> (NMDOH)</w:t>
      </w:r>
      <w:r w:rsidRPr="00B10AEE">
        <w:t xml:space="preserve"> </w:t>
      </w:r>
      <w:r>
        <w:t>Coronavirus/</w:t>
      </w:r>
      <w:r w:rsidRPr="00B10AEE">
        <w:t xml:space="preserve">COVID-19 </w:t>
      </w:r>
      <w:r w:rsidR="00F7083C">
        <w:t>H</w:t>
      </w:r>
      <w:r w:rsidRPr="00B10AEE">
        <w:t>otline (</w:t>
      </w:r>
      <w:r>
        <w:t>1-855-600-3453</w:t>
      </w:r>
      <w:r w:rsidRPr="00B10AEE">
        <w:t>)</w:t>
      </w:r>
      <w:r>
        <w:t>.</w:t>
      </w:r>
      <w:r w:rsidRPr="00B10AEE">
        <w:t xml:space="preserve"> </w:t>
      </w:r>
    </w:p>
    <w:p w14:paraId="6012E9A8" w14:textId="77777777" w:rsidR="00B10AEE" w:rsidRPr="00B10AEE" w:rsidRDefault="0003414B" w:rsidP="00B10AEE">
      <w:r w:rsidRPr="0088760B">
        <w:t xml:space="preserve">For the latest COVID-19 information, visit </w:t>
      </w:r>
      <w:hyperlink r:id="rId7" w:history="1">
        <w:r w:rsidRPr="0088760B">
          <w:rPr>
            <w:rStyle w:val="Hyperlink"/>
          </w:rPr>
          <w:t>https://www.cdc.gov/coronavirus/2019-ncov/index.html</w:t>
        </w:r>
      </w:hyperlink>
      <w:r w:rsidR="00B10AEE" w:rsidRPr="00B10AEE">
        <w:t>.</w:t>
      </w:r>
    </w:p>
    <w:p w14:paraId="509ABB14" w14:textId="77777777" w:rsidR="00A60421" w:rsidRDefault="00A60421"/>
    <w:sectPr w:rsidR="00A60421" w:rsidSect="008D3C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91550" w14:textId="77777777" w:rsidR="00BD24A2" w:rsidRDefault="00BD24A2" w:rsidP="009E6F58">
      <w:pPr>
        <w:spacing w:after="0" w:line="240" w:lineRule="auto"/>
      </w:pPr>
      <w:r>
        <w:separator/>
      </w:r>
    </w:p>
  </w:endnote>
  <w:endnote w:type="continuationSeparator" w:id="0">
    <w:p w14:paraId="7893E2A0" w14:textId="77777777" w:rsidR="00BD24A2" w:rsidRDefault="00BD24A2" w:rsidP="009E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E695D" w14:textId="4AD84AB2" w:rsidR="008D3C95" w:rsidRDefault="008D3C95" w:rsidP="008D3C95">
    <w:pPr>
      <w:pStyle w:val="Footer"/>
      <w:jc w:val="center"/>
    </w:pPr>
    <w:r>
      <w:t>-end-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7465" w14:textId="14A3B060" w:rsidR="008D3C95" w:rsidRDefault="008D3C95" w:rsidP="008D3C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2E464" w14:textId="77777777" w:rsidR="00BD24A2" w:rsidRDefault="00BD24A2" w:rsidP="009E6F58">
      <w:pPr>
        <w:spacing w:after="0" w:line="240" w:lineRule="auto"/>
      </w:pPr>
      <w:r>
        <w:separator/>
      </w:r>
    </w:p>
  </w:footnote>
  <w:footnote w:type="continuationSeparator" w:id="0">
    <w:p w14:paraId="13EC233E" w14:textId="77777777" w:rsidR="00BD24A2" w:rsidRDefault="00BD24A2" w:rsidP="009E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48F57" w14:textId="2A9F3555" w:rsidR="00AD059C" w:rsidRDefault="00AD059C" w:rsidP="00AD059C">
    <w:pPr>
      <w:pStyle w:val="Header"/>
    </w:pPr>
    <w:r>
      <w:rPr>
        <w:noProof/>
      </w:rPr>
      <w:drawing>
        <wp:inline distT="0" distB="0" distL="0" distR="0" wp14:anchorId="38CDD40C" wp14:editId="56837FB3">
          <wp:extent cx="1304657" cy="896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MC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57" cy="89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4C8FF" w14:textId="583A8025" w:rsidR="008D3C95" w:rsidRDefault="008D3C95">
    <w:pPr>
      <w:pStyle w:val="Header"/>
    </w:pPr>
    <w:r>
      <w:rPr>
        <w:noProof/>
      </w:rPr>
      <w:drawing>
        <wp:inline distT="0" distB="0" distL="0" distR="0" wp14:anchorId="57530067" wp14:editId="017A76D4">
          <wp:extent cx="1304657" cy="8961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MC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57" cy="89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7434E"/>
    <w:multiLevelType w:val="multilevel"/>
    <w:tmpl w:val="8E7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16DA1"/>
    <w:multiLevelType w:val="multilevel"/>
    <w:tmpl w:val="F3BE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0B"/>
    <w:rsid w:val="00011C73"/>
    <w:rsid w:val="0003414B"/>
    <w:rsid w:val="00044F1B"/>
    <w:rsid w:val="000A7C56"/>
    <w:rsid w:val="00107D18"/>
    <w:rsid w:val="00143157"/>
    <w:rsid w:val="001F2D60"/>
    <w:rsid w:val="003A4DB1"/>
    <w:rsid w:val="003F3C92"/>
    <w:rsid w:val="00414AAE"/>
    <w:rsid w:val="00475889"/>
    <w:rsid w:val="005461E0"/>
    <w:rsid w:val="005607DA"/>
    <w:rsid w:val="00714A44"/>
    <w:rsid w:val="0074533F"/>
    <w:rsid w:val="007E29CC"/>
    <w:rsid w:val="0088760B"/>
    <w:rsid w:val="008D3C95"/>
    <w:rsid w:val="008E640A"/>
    <w:rsid w:val="009952F3"/>
    <w:rsid w:val="009E6F58"/>
    <w:rsid w:val="00A60421"/>
    <w:rsid w:val="00AD059C"/>
    <w:rsid w:val="00B10AEE"/>
    <w:rsid w:val="00BA51D2"/>
    <w:rsid w:val="00BD24A2"/>
    <w:rsid w:val="00C15936"/>
    <w:rsid w:val="00D05C82"/>
    <w:rsid w:val="00D4194C"/>
    <w:rsid w:val="00F64830"/>
    <w:rsid w:val="00F7083C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C2FDDF"/>
  <w15:chartTrackingRefBased/>
  <w15:docId w15:val="{C01E203A-74C4-4AF8-A9B0-CAAAAF5B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6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58"/>
  </w:style>
  <w:style w:type="paragraph" w:styleId="Footer">
    <w:name w:val="footer"/>
    <w:basedOn w:val="Normal"/>
    <w:link w:val="FooterChar"/>
    <w:uiPriority w:val="99"/>
    <w:unhideWhenUsed/>
    <w:rsid w:val="009E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lnks.gd%2Fl%2FeyJhbGciOiJIUzI1NiJ9.eyJidWxsZXRpbl9saW5rX2lkIjoxMDEsInVyaSI6ImJwMjpjbGljayIsImJ1bGxldGluX2lkIjoiMjAyMDAzMTEuMTg1MjE5OTEiLCJ1cmwiOiJodHRwczovL3d3dy5jZGMuZ292L2Nvcm9uYXZpcnVzLzIwMTktbmNvdi9pbmRleC5odG1sIn0._ToLkNo6QfdmUEuK9n19yu0xEl_qAg_yUbXfRO2Y9E0%2Fbr%2F75955896002-l&amp;data=02%7C01%7C%7Cc66a8cc9e29544009c7508d7c553553c%7C84df9e7fe9f640afb435aaaaaaaaaaaa%7C1%7C0%7C637194834008635378&amp;sdata=LfP0RHjSbeDqiv1YmXZTX3A%2B7FT8Ffkq0Y%2FegNmv5Wg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Carroccio, Tanya E.</dc:creator>
  <cp:keywords/>
  <dc:description/>
  <cp:lastModifiedBy>Stinar, Autumn M.</cp:lastModifiedBy>
  <cp:revision>5</cp:revision>
  <dcterms:created xsi:type="dcterms:W3CDTF">2020-03-27T20:18:00Z</dcterms:created>
  <dcterms:modified xsi:type="dcterms:W3CDTF">2020-03-31T16:05:00Z</dcterms:modified>
</cp:coreProperties>
</file>